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F3269" w14:textId="77777777" w:rsidR="00BD11A8" w:rsidRPr="00BD11A8" w:rsidRDefault="00BD11A8" w:rsidP="00BD11A8">
      <w:pPr>
        <w:pStyle w:val="Bodytext"/>
        <w:rPr>
          <w:b/>
          <w:bCs/>
          <w:sz w:val="48"/>
          <w:szCs w:val="48"/>
        </w:rPr>
      </w:pPr>
      <w:r w:rsidRPr="00BD11A8">
        <w:rPr>
          <w:b/>
          <w:bCs/>
          <w:sz w:val="48"/>
          <w:szCs w:val="48"/>
        </w:rPr>
        <w:t>Victoria McEwan</w:t>
      </w:r>
    </w:p>
    <w:p w14:paraId="736D8589" w14:textId="77777777" w:rsidR="00BD11A8" w:rsidRDefault="00BD11A8" w:rsidP="00BD11A8">
      <w:pPr>
        <w:pStyle w:val="Bodytext"/>
      </w:pPr>
      <w:r w:rsidRPr="00174B8C">
        <w:rPr>
          <w:b/>
          <w:bCs/>
        </w:rPr>
        <w:t>Location:</w:t>
      </w:r>
      <w:r>
        <w:t xml:space="preserve"> Wellington New Zealand</w:t>
      </w:r>
    </w:p>
    <w:p w14:paraId="4BA8DD18" w14:textId="77777777" w:rsidR="00BD11A8" w:rsidRDefault="00BD11A8" w:rsidP="00BD11A8">
      <w:pPr>
        <w:pStyle w:val="Bodytext"/>
      </w:pPr>
      <w:r>
        <w:t xml:space="preserve">Email: </w:t>
      </w:r>
      <w:hyperlink r:id="rId7" w:history="1">
        <w:r w:rsidRPr="007D7BAF">
          <w:rPr>
            <w:rStyle w:val="Hyperlink"/>
          </w:rPr>
          <w:t>vmcewan6@gmail.com</w:t>
        </w:r>
      </w:hyperlink>
    </w:p>
    <w:p w14:paraId="2836BE8F" w14:textId="77777777" w:rsidR="00BD11A8" w:rsidRDefault="00BD11A8" w:rsidP="00BD11A8">
      <w:pPr>
        <w:pStyle w:val="Bodytext"/>
      </w:pPr>
      <w:r>
        <w:t>Mobile: 021 147 9088</w:t>
      </w:r>
    </w:p>
    <w:p w14:paraId="57392972" w14:textId="77777777" w:rsidR="00BD11A8" w:rsidRDefault="00BD11A8" w:rsidP="00BD11A8">
      <w:pPr>
        <w:pStyle w:val="Bodytext"/>
      </w:pPr>
    </w:p>
    <w:p w14:paraId="46F7EEC7" w14:textId="77777777" w:rsidR="00BD11A8" w:rsidRPr="00174B8C" w:rsidRDefault="00BD11A8" w:rsidP="00BD11A8">
      <w:pPr>
        <w:pStyle w:val="Bodytext"/>
        <w:rPr>
          <w:b/>
          <w:bCs/>
        </w:rPr>
      </w:pPr>
      <w:r w:rsidRPr="00174B8C">
        <w:rPr>
          <w:b/>
          <w:bCs/>
        </w:rPr>
        <w:t xml:space="preserve">Facilitator </w:t>
      </w:r>
      <w:r>
        <w:rPr>
          <w:b/>
          <w:bCs/>
        </w:rPr>
        <w:t>P</w:t>
      </w:r>
      <w:r w:rsidRPr="00174B8C">
        <w:rPr>
          <w:b/>
          <w:bCs/>
        </w:rPr>
        <w:t>rofile</w:t>
      </w:r>
    </w:p>
    <w:p w14:paraId="30902581" w14:textId="5F284B39" w:rsidR="00BD11A8" w:rsidRDefault="00BD11A8" w:rsidP="00BD11A8">
      <w:pPr>
        <w:pStyle w:val="Bodytext"/>
      </w:pPr>
      <w:r>
        <w:t xml:space="preserve">Victoria is </w:t>
      </w:r>
      <w:r w:rsidRPr="00733FAC">
        <w:t>an accredited Investment Management Standard (IMS) facilitator with over 20 years’</w:t>
      </w:r>
      <w:r>
        <w:t xml:space="preserve"> experience s</w:t>
      </w:r>
      <w:r w:rsidRPr="00733FAC">
        <w:t>upporting government agencies</w:t>
      </w:r>
      <w:r>
        <w:t xml:space="preserve"> to improve operational effectiveness and efficiency and </w:t>
      </w:r>
      <w:r w:rsidR="004A4635">
        <w:t>make better investment decisions</w:t>
      </w:r>
      <w:r>
        <w:t xml:space="preserve">. She specialises in facilitating discussions </w:t>
      </w:r>
      <w:r w:rsidR="002E095A">
        <w:t>to gain business ownership and buy-in</w:t>
      </w:r>
      <w:r w:rsidR="00ED0FCD">
        <w:t xml:space="preserve"> to change</w:t>
      </w:r>
      <w:r w:rsidR="002E095A">
        <w:t xml:space="preserve">, </w:t>
      </w:r>
      <w:r>
        <w:t>clarify strategic and operational intent and define measurable benefits.</w:t>
      </w:r>
    </w:p>
    <w:p w14:paraId="24FB9E35" w14:textId="77777777" w:rsidR="00BD11A8" w:rsidRDefault="00BD11A8" w:rsidP="00BD11A8">
      <w:pPr>
        <w:pStyle w:val="Bodytext"/>
      </w:pPr>
      <w:r w:rsidRPr="00D5512A">
        <w:t>Victoria has led the design and delivery of complex regulatory and digital transformation initiatives across New Zealand government agencies, including the Department of Internal Affairs, New Zealand Police, MBIE, and Transpower.</w:t>
      </w:r>
      <w:r>
        <w:t xml:space="preserve"> Her work includes:</w:t>
      </w:r>
    </w:p>
    <w:p w14:paraId="63F110A6" w14:textId="77777777" w:rsidR="00BD11A8" w:rsidRPr="00D5512A" w:rsidRDefault="00BD11A8" w:rsidP="00BD11A8">
      <w:pPr>
        <w:pStyle w:val="Bodytext"/>
        <w:numPr>
          <w:ilvl w:val="0"/>
          <w:numId w:val="12"/>
        </w:numPr>
      </w:pPr>
      <w:r w:rsidRPr="00D5512A">
        <w:t>Facilitating workshops to define current and future operating models</w:t>
      </w:r>
      <w:r>
        <w:t>.</w:t>
      </w:r>
    </w:p>
    <w:p w14:paraId="32188F64" w14:textId="77777777" w:rsidR="00BD11A8" w:rsidRPr="00D5512A" w:rsidRDefault="00BD11A8" w:rsidP="00BD11A8">
      <w:pPr>
        <w:pStyle w:val="Bodytext"/>
        <w:numPr>
          <w:ilvl w:val="0"/>
          <w:numId w:val="12"/>
        </w:numPr>
      </w:pPr>
      <w:r w:rsidRPr="00D5512A">
        <w:t>Leading benefit mapping and options analysis to support investment prioritisation</w:t>
      </w:r>
      <w:r>
        <w:t>.</w:t>
      </w:r>
    </w:p>
    <w:p w14:paraId="7341B60F" w14:textId="77777777" w:rsidR="00BD11A8" w:rsidRPr="00D5512A" w:rsidRDefault="00BD11A8" w:rsidP="00BD11A8">
      <w:pPr>
        <w:pStyle w:val="Bodytext"/>
        <w:numPr>
          <w:ilvl w:val="0"/>
          <w:numId w:val="12"/>
        </w:numPr>
      </w:pPr>
      <w:r>
        <w:t>D</w:t>
      </w:r>
      <w:r w:rsidRPr="00D5512A">
        <w:t>esigning business processes and tools to support new regulatory functions</w:t>
      </w:r>
      <w:r>
        <w:t>.</w:t>
      </w:r>
    </w:p>
    <w:p w14:paraId="3AF24946" w14:textId="77777777" w:rsidR="00BD11A8" w:rsidRDefault="00BD11A8" w:rsidP="00BD11A8">
      <w:pPr>
        <w:pStyle w:val="Bodytext"/>
        <w:numPr>
          <w:ilvl w:val="0"/>
          <w:numId w:val="12"/>
        </w:numPr>
      </w:pPr>
      <w:r w:rsidRPr="00D5512A">
        <w:t>Developing frameworks for digital identity accreditation and compliance</w:t>
      </w:r>
      <w:r>
        <w:t>.</w:t>
      </w:r>
    </w:p>
    <w:p w14:paraId="7BF1C497" w14:textId="77777777" w:rsidR="00BD11A8" w:rsidRDefault="00BD11A8" w:rsidP="00BD11A8">
      <w:pPr>
        <w:pStyle w:val="Bodytext"/>
      </w:pPr>
    </w:p>
    <w:p w14:paraId="050FBD9C" w14:textId="77777777" w:rsidR="00BD11A8" w:rsidRPr="00D5512A" w:rsidRDefault="00BD11A8" w:rsidP="00BD11A8">
      <w:pPr>
        <w:pStyle w:val="Bodytext"/>
        <w:rPr>
          <w:b/>
          <w:bCs/>
        </w:rPr>
      </w:pPr>
      <w:r w:rsidRPr="00D5512A">
        <w:rPr>
          <w:b/>
          <w:bCs/>
        </w:rPr>
        <w:t xml:space="preserve">Qualifications and </w:t>
      </w:r>
      <w:r>
        <w:rPr>
          <w:b/>
          <w:bCs/>
        </w:rPr>
        <w:t>A</w:t>
      </w:r>
      <w:r w:rsidRPr="00D5512A">
        <w:rPr>
          <w:b/>
          <w:bCs/>
        </w:rPr>
        <w:t>ccreditations</w:t>
      </w:r>
    </w:p>
    <w:p w14:paraId="47E9BAC0" w14:textId="77777777" w:rsidR="00BD11A8" w:rsidRDefault="00BD11A8" w:rsidP="00BD11A8">
      <w:pPr>
        <w:pStyle w:val="Bodytext"/>
        <w:numPr>
          <w:ilvl w:val="0"/>
          <w:numId w:val="11"/>
        </w:numPr>
      </w:pPr>
      <w:r>
        <w:t>Accredited IMS Facilitator (including Investment Logic Mapping).</w:t>
      </w:r>
    </w:p>
    <w:p w14:paraId="6CAE309D" w14:textId="77777777" w:rsidR="00BD11A8" w:rsidRDefault="00BD11A8" w:rsidP="00BD11A8">
      <w:pPr>
        <w:pStyle w:val="Bodytext"/>
        <w:numPr>
          <w:ilvl w:val="0"/>
          <w:numId w:val="11"/>
        </w:numPr>
      </w:pPr>
      <w:r>
        <w:t>Better Business Case (BBC) Practitioner.</w:t>
      </w:r>
    </w:p>
    <w:p w14:paraId="718BE135" w14:textId="77777777" w:rsidR="00BD11A8" w:rsidRDefault="00BD11A8" w:rsidP="00BD11A8">
      <w:pPr>
        <w:pStyle w:val="Bodytext"/>
        <w:numPr>
          <w:ilvl w:val="0"/>
          <w:numId w:val="11"/>
        </w:numPr>
      </w:pPr>
      <w:r>
        <w:t>Regulatory Practice (Operational Practice) - Level 4.</w:t>
      </w:r>
    </w:p>
    <w:p w14:paraId="1E4B96EE" w14:textId="77777777" w:rsidR="00BD11A8" w:rsidRDefault="00BD11A8" w:rsidP="00BD11A8">
      <w:pPr>
        <w:pStyle w:val="Bodytext"/>
        <w:numPr>
          <w:ilvl w:val="0"/>
          <w:numId w:val="11"/>
        </w:numPr>
      </w:pPr>
      <w:r>
        <w:t>Regulatory Practice (Core Practice) - Level 3.</w:t>
      </w:r>
    </w:p>
    <w:p w14:paraId="54E9F8DC" w14:textId="77777777" w:rsidR="00BD11A8" w:rsidRDefault="00BD11A8" w:rsidP="00BD11A8">
      <w:pPr>
        <w:pStyle w:val="Bodytext"/>
        <w:numPr>
          <w:ilvl w:val="0"/>
          <w:numId w:val="11"/>
        </w:numPr>
      </w:pPr>
      <w:r>
        <w:t>BA (Honours) in Political Science - University of Canterbury.</w:t>
      </w:r>
    </w:p>
    <w:p w14:paraId="2EFCE5F1" w14:textId="77777777" w:rsidR="00BD11A8" w:rsidRDefault="00BD11A8" w:rsidP="00BD11A8">
      <w:pPr>
        <w:pStyle w:val="Bodytext"/>
      </w:pPr>
    </w:p>
    <w:p w14:paraId="370E161C" w14:textId="77777777" w:rsidR="00BD11A8" w:rsidRPr="00D5512A" w:rsidRDefault="00BD11A8" w:rsidP="00BD11A8">
      <w:pPr>
        <w:pStyle w:val="Bodytext"/>
        <w:rPr>
          <w:b/>
          <w:bCs/>
        </w:rPr>
      </w:pPr>
      <w:r w:rsidRPr="00D5512A">
        <w:rPr>
          <w:b/>
          <w:bCs/>
        </w:rPr>
        <w:t>Facilitation Services</w:t>
      </w:r>
    </w:p>
    <w:p w14:paraId="3272F58E" w14:textId="77777777" w:rsidR="00BD11A8" w:rsidRDefault="00BD11A8" w:rsidP="00BD11A8">
      <w:pPr>
        <w:pStyle w:val="Bodytext"/>
      </w:pPr>
      <w:r>
        <w:t>Victoria offers facilitation across the full suite of IMS workshops, including:</w:t>
      </w:r>
    </w:p>
    <w:p w14:paraId="7F432A10" w14:textId="1AF00330" w:rsidR="00BD11A8" w:rsidRDefault="00BD11A8" w:rsidP="00BD11A8">
      <w:pPr>
        <w:pStyle w:val="Bodytext"/>
        <w:numPr>
          <w:ilvl w:val="0"/>
          <w:numId w:val="13"/>
        </w:numPr>
      </w:pPr>
      <w:r w:rsidRPr="008B2057">
        <w:rPr>
          <w:b/>
          <w:bCs/>
        </w:rPr>
        <w:lastRenderedPageBreak/>
        <w:t>Problem definition</w:t>
      </w:r>
      <w:r>
        <w:t xml:space="preserve"> – Defining and validating the problem and the benefits </w:t>
      </w:r>
      <w:r w:rsidR="002E095A">
        <w:t xml:space="preserve">to be </w:t>
      </w:r>
      <w:r>
        <w:t>realised from solving the problem.</w:t>
      </w:r>
    </w:p>
    <w:p w14:paraId="4EB1B414" w14:textId="77777777" w:rsidR="00BD11A8" w:rsidRDefault="00BD11A8" w:rsidP="00BD11A8">
      <w:pPr>
        <w:pStyle w:val="Bodytext"/>
        <w:numPr>
          <w:ilvl w:val="0"/>
          <w:numId w:val="13"/>
        </w:numPr>
      </w:pPr>
      <w:r w:rsidRPr="008B2057">
        <w:rPr>
          <w:b/>
          <w:bCs/>
        </w:rPr>
        <w:t>Benefit definition</w:t>
      </w:r>
      <w:r>
        <w:t xml:space="preserve"> – Identifying and defining measurable outcomes.</w:t>
      </w:r>
    </w:p>
    <w:p w14:paraId="12563E4E" w14:textId="77777777" w:rsidR="00BD11A8" w:rsidRDefault="00BD11A8" w:rsidP="00BD11A8">
      <w:pPr>
        <w:pStyle w:val="Bodytext"/>
        <w:numPr>
          <w:ilvl w:val="0"/>
          <w:numId w:val="13"/>
        </w:numPr>
      </w:pPr>
      <w:r w:rsidRPr="008B2057">
        <w:rPr>
          <w:b/>
          <w:bCs/>
        </w:rPr>
        <w:t>Strategic response</w:t>
      </w:r>
      <w:r>
        <w:t xml:space="preserve"> – Exploring and evaluating response options.</w:t>
      </w:r>
    </w:p>
    <w:p w14:paraId="11A1046A" w14:textId="77777777" w:rsidR="00BD11A8" w:rsidRDefault="00BD11A8" w:rsidP="00BD11A8">
      <w:pPr>
        <w:pStyle w:val="Bodytext"/>
        <w:numPr>
          <w:ilvl w:val="0"/>
          <w:numId w:val="13"/>
        </w:numPr>
      </w:pPr>
      <w:r w:rsidRPr="008B2057">
        <w:rPr>
          <w:b/>
          <w:bCs/>
        </w:rPr>
        <w:t>Solution definition</w:t>
      </w:r>
      <w:r>
        <w:t xml:space="preserve"> – Confirming the preferred solution and delivery approach.</w:t>
      </w:r>
    </w:p>
    <w:p w14:paraId="69331452" w14:textId="77777777" w:rsidR="00BD11A8" w:rsidRDefault="00BD11A8" w:rsidP="00BD11A8">
      <w:pPr>
        <w:pStyle w:val="Bodytext"/>
        <w:numPr>
          <w:ilvl w:val="0"/>
          <w:numId w:val="13"/>
        </w:numPr>
      </w:pPr>
      <w:r w:rsidRPr="008B2057">
        <w:rPr>
          <w:b/>
          <w:bCs/>
        </w:rPr>
        <w:t>Prioritisation</w:t>
      </w:r>
      <w:r>
        <w:t xml:space="preserve"> – Supporting investment sequencing and decision making.</w:t>
      </w:r>
    </w:p>
    <w:p w14:paraId="679F885F" w14:textId="77777777" w:rsidR="00BD11A8" w:rsidRDefault="00BD11A8" w:rsidP="00BD11A8">
      <w:pPr>
        <w:pStyle w:val="Bodytext"/>
      </w:pPr>
      <w:r>
        <w:t>Each workshop includes pre-workshop planning, workshop facilitation, developing and sharing outputs from the workshop, and refining outputs such as Investment Logic Maps and Benefit Management Plans.</w:t>
      </w:r>
    </w:p>
    <w:p w14:paraId="6E3F84A4" w14:textId="77777777" w:rsidR="00BD11A8" w:rsidRDefault="00BD11A8" w:rsidP="00BD11A8">
      <w:pPr>
        <w:pStyle w:val="Bodytext"/>
      </w:pPr>
    </w:p>
    <w:p w14:paraId="15D08982" w14:textId="77777777" w:rsidR="00BD11A8" w:rsidRPr="00242CA9" w:rsidRDefault="00BD11A8" w:rsidP="00BD11A8">
      <w:pPr>
        <w:pStyle w:val="Bodytext"/>
        <w:rPr>
          <w:b/>
          <w:bCs/>
        </w:rPr>
      </w:pPr>
      <w:r w:rsidRPr="00242CA9">
        <w:rPr>
          <w:b/>
          <w:bCs/>
        </w:rPr>
        <w:t>Availability</w:t>
      </w:r>
    </w:p>
    <w:p w14:paraId="7C37F280" w14:textId="41797606" w:rsidR="00BD11A8" w:rsidRDefault="00BD11A8" w:rsidP="00BD11A8">
      <w:pPr>
        <w:pStyle w:val="Bodytext"/>
      </w:pPr>
      <w:r>
        <w:t xml:space="preserve">Victoria is currently engaged in a contract role in Wellington. She is available for short IMS facilitation engagements </w:t>
      </w:r>
      <w:r w:rsidR="001A04C2">
        <w:t xml:space="preserve">subject to the </w:t>
      </w:r>
      <w:r>
        <w:t>agreement of her current employer.</w:t>
      </w:r>
    </w:p>
    <w:p w14:paraId="095F1423" w14:textId="77777777" w:rsidR="00BD11A8" w:rsidRDefault="00BD11A8" w:rsidP="00BD11A8">
      <w:pPr>
        <w:pStyle w:val="Bodytext"/>
      </w:pPr>
    </w:p>
    <w:p w14:paraId="1F942B1A" w14:textId="77777777" w:rsidR="00BD11A8" w:rsidRPr="00174B8C" w:rsidRDefault="00BD11A8" w:rsidP="00BD11A8">
      <w:pPr>
        <w:pStyle w:val="Bodytext"/>
        <w:rPr>
          <w:b/>
          <w:bCs/>
        </w:rPr>
      </w:pPr>
      <w:r w:rsidRPr="00174B8C">
        <w:rPr>
          <w:b/>
          <w:bCs/>
        </w:rPr>
        <w:t>Costs</w:t>
      </w:r>
    </w:p>
    <w:tbl>
      <w:tblPr>
        <w:tblStyle w:val="TableGrid"/>
        <w:tblW w:w="0" w:type="auto"/>
        <w:tblLook w:val="04A0" w:firstRow="1" w:lastRow="0" w:firstColumn="1" w:lastColumn="0" w:noHBand="0" w:noVBand="1"/>
      </w:tblPr>
      <w:tblGrid>
        <w:gridCol w:w="4530"/>
        <w:gridCol w:w="4530"/>
      </w:tblGrid>
      <w:tr w:rsidR="00BD11A8" w:rsidRPr="0035642C" w14:paraId="4CAD348C" w14:textId="77777777" w:rsidTr="006D3D37">
        <w:tc>
          <w:tcPr>
            <w:tcW w:w="4530" w:type="dxa"/>
          </w:tcPr>
          <w:p w14:paraId="12465A9E" w14:textId="77777777" w:rsidR="00BD11A8" w:rsidRPr="0035642C" w:rsidRDefault="00BD11A8" w:rsidP="006D3D37">
            <w:pPr>
              <w:pStyle w:val="Bodytext"/>
              <w:rPr>
                <w:b/>
                <w:bCs/>
              </w:rPr>
            </w:pPr>
            <w:r w:rsidRPr="0035642C">
              <w:rPr>
                <w:b/>
                <w:bCs/>
              </w:rPr>
              <w:t>Services</w:t>
            </w:r>
          </w:p>
        </w:tc>
        <w:tc>
          <w:tcPr>
            <w:tcW w:w="4530" w:type="dxa"/>
          </w:tcPr>
          <w:p w14:paraId="300F0E88" w14:textId="77777777" w:rsidR="00BD11A8" w:rsidRPr="0035642C" w:rsidRDefault="00BD11A8" w:rsidP="006D3D37">
            <w:pPr>
              <w:pStyle w:val="Bodytext"/>
              <w:rPr>
                <w:b/>
                <w:bCs/>
              </w:rPr>
            </w:pPr>
            <w:r w:rsidRPr="0035642C">
              <w:rPr>
                <w:b/>
                <w:bCs/>
              </w:rPr>
              <w:t>Cost (excluding GST)</w:t>
            </w:r>
          </w:p>
        </w:tc>
      </w:tr>
      <w:tr w:rsidR="00BD11A8" w14:paraId="38CA0C2C" w14:textId="77777777" w:rsidTr="006D3D37">
        <w:tc>
          <w:tcPr>
            <w:tcW w:w="4530" w:type="dxa"/>
          </w:tcPr>
          <w:p w14:paraId="2BC5C118" w14:textId="77777777" w:rsidR="00BD11A8" w:rsidRDefault="00BD11A8" w:rsidP="006D3D37">
            <w:pPr>
              <w:pStyle w:val="Bodytext"/>
            </w:pPr>
            <w:r>
              <w:t>Problem definition</w:t>
            </w:r>
          </w:p>
        </w:tc>
        <w:tc>
          <w:tcPr>
            <w:tcW w:w="4530" w:type="dxa"/>
          </w:tcPr>
          <w:p w14:paraId="5C8D6E37" w14:textId="77777777" w:rsidR="00BD11A8" w:rsidRDefault="00BD11A8" w:rsidP="006D3D37">
            <w:pPr>
              <w:pStyle w:val="Bodytext"/>
            </w:pPr>
            <w:r>
              <w:t>NZD $3,000</w:t>
            </w:r>
          </w:p>
        </w:tc>
      </w:tr>
      <w:tr w:rsidR="00BD11A8" w14:paraId="4072AC3E" w14:textId="77777777" w:rsidTr="006D3D37">
        <w:tc>
          <w:tcPr>
            <w:tcW w:w="4530" w:type="dxa"/>
          </w:tcPr>
          <w:p w14:paraId="3A41C5CF" w14:textId="77777777" w:rsidR="00BD11A8" w:rsidRDefault="00BD11A8" w:rsidP="006D3D37">
            <w:pPr>
              <w:pStyle w:val="Bodytext"/>
            </w:pPr>
            <w:r>
              <w:t>Benefit definition</w:t>
            </w:r>
          </w:p>
        </w:tc>
        <w:tc>
          <w:tcPr>
            <w:tcW w:w="4530" w:type="dxa"/>
          </w:tcPr>
          <w:p w14:paraId="084E572A" w14:textId="77777777" w:rsidR="00BD11A8" w:rsidRDefault="00BD11A8" w:rsidP="006D3D37">
            <w:pPr>
              <w:pStyle w:val="Bodytext"/>
            </w:pPr>
            <w:r>
              <w:t>NZD $3,000</w:t>
            </w:r>
          </w:p>
        </w:tc>
      </w:tr>
      <w:tr w:rsidR="00BD11A8" w14:paraId="551A7E5B" w14:textId="77777777" w:rsidTr="006D3D37">
        <w:tc>
          <w:tcPr>
            <w:tcW w:w="4530" w:type="dxa"/>
          </w:tcPr>
          <w:p w14:paraId="0A469307" w14:textId="77777777" w:rsidR="00BD11A8" w:rsidRDefault="00BD11A8" w:rsidP="006D3D37">
            <w:pPr>
              <w:pStyle w:val="Bodytext"/>
            </w:pPr>
            <w:r>
              <w:t>Strategic response</w:t>
            </w:r>
          </w:p>
        </w:tc>
        <w:tc>
          <w:tcPr>
            <w:tcW w:w="4530" w:type="dxa"/>
          </w:tcPr>
          <w:p w14:paraId="5083387A" w14:textId="77777777" w:rsidR="00BD11A8" w:rsidRDefault="00BD11A8" w:rsidP="006D3D37">
            <w:pPr>
              <w:pStyle w:val="Bodytext"/>
            </w:pPr>
            <w:r>
              <w:t>NZD $3,000</w:t>
            </w:r>
          </w:p>
        </w:tc>
      </w:tr>
      <w:tr w:rsidR="00BD11A8" w14:paraId="039E31D6" w14:textId="77777777" w:rsidTr="006D3D37">
        <w:tc>
          <w:tcPr>
            <w:tcW w:w="4530" w:type="dxa"/>
          </w:tcPr>
          <w:p w14:paraId="746E4152" w14:textId="77777777" w:rsidR="00BD11A8" w:rsidRDefault="00BD11A8" w:rsidP="006D3D37">
            <w:pPr>
              <w:pStyle w:val="Bodytext"/>
            </w:pPr>
            <w:r>
              <w:t>Prioritise investment proposals</w:t>
            </w:r>
          </w:p>
        </w:tc>
        <w:tc>
          <w:tcPr>
            <w:tcW w:w="4530" w:type="dxa"/>
          </w:tcPr>
          <w:p w14:paraId="44CCE5F1" w14:textId="77777777" w:rsidR="00BD11A8" w:rsidRDefault="00BD11A8" w:rsidP="006D3D37">
            <w:pPr>
              <w:pStyle w:val="Bodytext"/>
            </w:pPr>
            <w:r>
              <w:t>NZD $3,000</w:t>
            </w:r>
          </w:p>
        </w:tc>
      </w:tr>
      <w:tr w:rsidR="00BD11A8" w14:paraId="11CD9F1B" w14:textId="77777777" w:rsidTr="006D3D37">
        <w:tc>
          <w:tcPr>
            <w:tcW w:w="4530" w:type="dxa"/>
          </w:tcPr>
          <w:p w14:paraId="66EA85B4" w14:textId="77777777" w:rsidR="00BD11A8" w:rsidRDefault="00BD11A8" w:rsidP="006D3D37">
            <w:pPr>
              <w:pStyle w:val="Bodytext"/>
            </w:pPr>
            <w:r>
              <w:t>Solution definition</w:t>
            </w:r>
          </w:p>
        </w:tc>
        <w:tc>
          <w:tcPr>
            <w:tcW w:w="4530" w:type="dxa"/>
          </w:tcPr>
          <w:p w14:paraId="4E18359D" w14:textId="77777777" w:rsidR="00BD11A8" w:rsidRDefault="00BD11A8" w:rsidP="006D3D37">
            <w:pPr>
              <w:pStyle w:val="Bodytext"/>
            </w:pPr>
            <w:r>
              <w:t>NZD $3,000</w:t>
            </w:r>
          </w:p>
        </w:tc>
      </w:tr>
    </w:tbl>
    <w:p w14:paraId="185D84D6" w14:textId="77777777" w:rsidR="00BD11A8" w:rsidRDefault="00BD11A8" w:rsidP="00BD11A8">
      <w:pPr>
        <w:pStyle w:val="Bodytext"/>
      </w:pPr>
    </w:p>
    <w:p w14:paraId="56BDB7CB" w14:textId="77777777" w:rsidR="00BD11A8" w:rsidRPr="00174B8C" w:rsidRDefault="00BD11A8" w:rsidP="00BD11A8">
      <w:pPr>
        <w:pStyle w:val="Bodytext"/>
        <w:rPr>
          <w:b/>
          <w:bCs/>
        </w:rPr>
      </w:pPr>
      <w:r w:rsidRPr="00174B8C">
        <w:rPr>
          <w:b/>
          <w:bCs/>
        </w:rPr>
        <w:t>Contact details</w:t>
      </w:r>
    </w:p>
    <w:p w14:paraId="4740CD79" w14:textId="77777777" w:rsidR="00BD11A8" w:rsidRDefault="00BD11A8" w:rsidP="00BD11A8">
      <w:pPr>
        <w:pStyle w:val="Bodytext"/>
      </w:pPr>
      <w:r>
        <w:t>Victoria McEwan</w:t>
      </w:r>
    </w:p>
    <w:p w14:paraId="1C1775EC" w14:textId="77777777" w:rsidR="00BD11A8" w:rsidRDefault="00BD11A8" w:rsidP="00BD11A8">
      <w:pPr>
        <w:pStyle w:val="Bodytext"/>
      </w:pPr>
      <w:r>
        <w:t>E vmcewan6@gmail.com</w:t>
      </w:r>
    </w:p>
    <w:p w14:paraId="40D77109" w14:textId="7D8ED0C9" w:rsidR="00115663" w:rsidRPr="00115663" w:rsidRDefault="00BD11A8" w:rsidP="00BD11A8">
      <w:pPr>
        <w:pStyle w:val="Bodytext"/>
      </w:pPr>
      <w:r>
        <w:t xml:space="preserve">M 021 147 9088 </w:t>
      </w:r>
    </w:p>
    <w:sectPr w:rsidR="00115663" w:rsidRPr="00115663" w:rsidSect="006F0367">
      <w:headerReference w:type="even" r:id="rId8"/>
      <w:headerReference w:type="default" r:id="rId9"/>
      <w:footerReference w:type="even" r:id="rId10"/>
      <w:footerReference w:type="default" r:id="rId11"/>
      <w:headerReference w:type="first" r:id="rId12"/>
      <w:footerReference w:type="first" r:id="rId13"/>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92002" w14:textId="77777777" w:rsidR="00BD11A8" w:rsidRDefault="00BD11A8">
      <w:pPr>
        <w:spacing w:after="0" w:line="240" w:lineRule="auto"/>
      </w:pPr>
      <w:r>
        <w:separator/>
      </w:r>
    </w:p>
  </w:endnote>
  <w:endnote w:type="continuationSeparator" w:id="0">
    <w:p w14:paraId="257FFF01" w14:textId="77777777" w:rsidR="00BD11A8" w:rsidRDefault="00BD1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12D33"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0B8D62D7" w14:textId="77777777" w:rsidTr="00115663">
      <w:trPr>
        <w:trHeight w:val="1421"/>
      </w:trPr>
      <w:tc>
        <w:tcPr>
          <w:tcW w:w="12221" w:type="dxa"/>
          <w:tcBorders>
            <w:top w:val="nil"/>
            <w:left w:val="nil"/>
            <w:bottom w:val="nil"/>
            <w:right w:val="nil"/>
          </w:tcBorders>
        </w:tcPr>
        <w:p w14:paraId="713EA6AE" w14:textId="77777777" w:rsidR="00115663" w:rsidRDefault="00115663" w:rsidP="00115663">
          <w:pPr>
            <w:pStyle w:val="Footer"/>
            <w:spacing w:after="0"/>
            <w:jc w:val="left"/>
          </w:pPr>
          <w:r>
            <w:rPr>
              <w:noProof/>
            </w:rPr>
            <w:drawing>
              <wp:inline distT="0" distB="0" distL="0" distR="0" wp14:anchorId="0F6E1BAE" wp14:editId="0E289FA8">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6FADA218" w14:textId="77777777" w:rsidTr="002E1A5A">
      <w:trPr>
        <w:trHeight w:val="1362"/>
      </w:trPr>
      <w:tc>
        <w:tcPr>
          <w:tcW w:w="12275" w:type="dxa"/>
          <w:tcBorders>
            <w:top w:val="nil"/>
            <w:left w:val="nil"/>
            <w:bottom w:val="nil"/>
            <w:right w:val="nil"/>
          </w:tcBorders>
        </w:tcPr>
        <w:p w14:paraId="47BB18A7" w14:textId="77777777" w:rsidR="002E1A5A" w:rsidRDefault="002E1A5A" w:rsidP="002E1A5A">
          <w:pPr>
            <w:pStyle w:val="Footer"/>
            <w:spacing w:after="0"/>
          </w:pPr>
          <w:r>
            <w:rPr>
              <w:noProof/>
            </w:rPr>
            <w:drawing>
              <wp:inline distT="0" distB="0" distL="0" distR="0" wp14:anchorId="4781A169" wp14:editId="531A0785">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E8640" w14:textId="77777777" w:rsidR="00BD11A8" w:rsidRDefault="00BD11A8">
      <w:pPr>
        <w:spacing w:after="0" w:line="240" w:lineRule="auto"/>
      </w:pPr>
      <w:r>
        <w:separator/>
      </w:r>
    </w:p>
  </w:footnote>
  <w:footnote w:type="continuationSeparator" w:id="0">
    <w:p w14:paraId="3AC7A508" w14:textId="77777777" w:rsidR="00BD11A8" w:rsidRDefault="00BD1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0DCE1"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1D0CE596" w14:textId="77777777" w:rsidTr="00115663">
      <w:trPr>
        <w:trHeight w:val="1880"/>
      </w:trPr>
      <w:tc>
        <w:tcPr>
          <w:tcW w:w="12201" w:type="dxa"/>
          <w:tcBorders>
            <w:top w:val="nil"/>
            <w:left w:val="nil"/>
            <w:bottom w:val="nil"/>
            <w:right w:val="nil"/>
          </w:tcBorders>
        </w:tcPr>
        <w:p w14:paraId="30147D05" w14:textId="77777777" w:rsidR="00115663" w:rsidRDefault="00115663" w:rsidP="00115663">
          <w:pPr>
            <w:pStyle w:val="Header"/>
          </w:pPr>
          <w:r>
            <w:rPr>
              <w:noProof/>
            </w:rPr>
            <w:drawing>
              <wp:inline distT="0" distB="0" distL="0" distR="0" wp14:anchorId="150A9FEA" wp14:editId="53A581B7">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E6C4"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E8E6933"/>
    <w:multiLevelType w:val="hybridMultilevel"/>
    <w:tmpl w:val="33E42C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2600F87"/>
    <w:multiLevelType w:val="hybridMultilevel"/>
    <w:tmpl w:val="CA884C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46B1126"/>
    <w:multiLevelType w:val="hybridMultilevel"/>
    <w:tmpl w:val="18AE4F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80888597">
    <w:abstractNumId w:val="9"/>
  </w:num>
  <w:num w:numId="2" w16cid:durableId="2048141155">
    <w:abstractNumId w:val="7"/>
  </w:num>
  <w:num w:numId="3" w16cid:durableId="1599825865">
    <w:abstractNumId w:val="6"/>
  </w:num>
  <w:num w:numId="4" w16cid:durableId="345400566">
    <w:abstractNumId w:val="5"/>
  </w:num>
  <w:num w:numId="5" w16cid:durableId="177237896">
    <w:abstractNumId w:val="4"/>
  </w:num>
  <w:num w:numId="6" w16cid:durableId="1669402445">
    <w:abstractNumId w:val="8"/>
  </w:num>
  <w:num w:numId="7" w16cid:durableId="400565490">
    <w:abstractNumId w:val="3"/>
  </w:num>
  <w:num w:numId="8" w16cid:durableId="565647742">
    <w:abstractNumId w:val="2"/>
  </w:num>
  <w:num w:numId="9" w16cid:durableId="2097356956">
    <w:abstractNumId w:val="1"/>
  </w:num>
  <w:num w:numId="10" w16cid:durableId="853610656">
    <w:abstractNumId w:val="0"/>
  </w:num>
  <w:num w:numId="11" w16cid:durableId="271863445">
    <w:abstractNumId w:val="12"/>
  </w:num>
  <w:num w:numId="12" w16cid:durableId="1757821233">
    <w:abstractNumId w:val="10"/>
  </w:num>
  <w:num w:numId="13" w16cid:durableId="9105062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1A8"/>
    <w:rsid w:val="00066E19"/>
    <w:rsid w:val="000B4BF8"/>
    <w:rsid w:val="000F2898"/>
    <w:rsid w:val="00115663"/>
    <w:rsid w:val="001A04C2"/>
    <w:rsid w:val="00213EAB"/>
    <w:rsid w:val="00215D1D"/>
    <w:rsid w:val="002812CE"/>
    <w:rsid w:val="00284AAA"/>
    <w:rsid w:val="002D7F70"/>
    <w:rsid w:val="002E095A"/>
    <w:rsid w:val="002E1A5A"/>
    <w:rsid w:val="00312210"/>
    <w:rsid w:val="00361777"/>
    <w:rsid w:val="00361FC2"/>
    <w:rsid w:val="003F7C02"/>
    <w:rsid w:val="00462B54"/>
    <w:rsid w:val="004A4635"/>
    <w:rsid w:val="004C595E"/>
    <w:rsid w:val="00535A9A"/>
    <w:rsid w:val="00576382"/>
    <w:rsid w:val="00620729"/>
    <w:rsid w:val="00673242"/>
    <w:rsid w:val="00691768"/>
    <w:rsid w:val="006F0367"/>
    <w:rsid w:val="007C4A68"/>
    <w:rsid w:val="007E0D6E"/>
    <w:rsid w:val="007E3A99"/>
    <w:rsid w:val="0086576E"/>
    <w:rsid w:val="008658F6"/>
    <w:rsid w:val="008945AC"/>
    <w:rsid w:val="009439AA"/>
    <w:rsid w:val="00A16C64"/>
    <w:rsid w:val="00A45E55"/>
    <w:rsid w:val="00B22EC4"/>
    <w:rsid w:val="00B54EAE"/>
    <w:rsid w:val="00B552FE"/>
    <w:rsid w:val="00BA5A05"/>
    <w:rsid w:val="00BC06ED"/>
    <w:rsid w:val="00BD11A8"/>
    <w:rsid w:val="00C76BB4"/>
    <w:rsid w:val="00CE2CAB"/>
    <w:rsid w:val="00D904CD"/>
    <w:rsid w:val="00D97DF6"/>
    <w:rsid w:val="00DE3E34"/>
    <w:rsid w:val="00E041D6"/>
    <w:rsid w:val="00E32718"/>
    <w:rsid w:val="00E71405"/>
    <w:rsid w:val="00E802A8"/>
    <w:rsid w:val="00ED0FCD"/>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03777"/>
  <w15:chartTrackingRefBased/>
  <w15:docId w15:val="{C302C114-540B-4A04-80C1-3FBE4AF8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text">
    <w:name w:val="Bodytext"/>
    <w:rsid w:val="00BD11A8"/>
    <w:pPr>
      <w:tabs>
        <w:tab w:val="left" w:pos="709"/>
      </w:tabs>
      <w:spacing w:after="200" w:line="240" w:lineRule="auto"/>
    </w:pPr>
    <w:rPr>
      <w:rFonts w:eastAsia="Times New Roman" w:cstheme="minorHAnsi"/>
      <w:sz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vmcewan6@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CAA\Template\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27</TotalTime>
  <Pages>2</Pages>
  <Words>322</Words>
  <Characters>2244</Characters>
  <Application>Microsoft Office Word</Application>
  <DocSecurity>0</DocSecurity>
  <Lines>62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McEwan</dc:creator>
  <cp:keywords/>
  <dc:description/>
  <cp:lastModifiedBy>Victoria McEwan</cp:lastModifiedBy>
  <cp:revision>7</cp:revision>
  <dcterms:created xsi:type="dcterms:W3CDTF">2025-10-08T08:49:00Z</dcterms:created>
  <dcterms:modified xsi:type="dcterms:W3CDTF">2025-10-12T19:33:00Z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